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432" w:rsidRDefault="005120BA">
      <w:pPr>
        <w:rPr>
          <w:rFonts w:ascii="Times New Roman" w:hAnsi="Times New Roman" w:cs="Times New Roman"/>
          <w:b/>
          <w:sz w:val="24"/>
          <w:szCs w:val="24"/>
        </w:rPr>
      </w:pPr>
      <w:r w:rsidRPr="00E8103A">
        <w:rPr>
          <w:rFonts w:ascii="Times New Roman" w:hAnsi="Times New Roman" w:cs="Times New Roman"/>
          <w:b/>
          <w:sz w:val="24"/>
          <w:szCs w:val="24"/>
        </w:rPr>
        <w:t>Self-Advocacy for People with Disabilities during Hospitalization</w:t>
      </w:r>
    </w:p>
    <w:p w:rsidR="00164688" w:rsidRPr="00164688" w:rsidRDefault="003C283B">
      <w:pPr>
        <w:rPr>
          <w:rFonts w:ascii="Times New Roman" w:hAnsi="Times New Roman" w:cs="Times New Roman"/>
          <w:i/>
          <w:sz w:val="28"/>
          <w:szCs w:val="28"/>
        </w:rPr>
      </w:pPr>
      <w:r w:rsidRPr="003C283B">
        <w:rPr>
          <w:rFonts w:ascii="Times New Roman" w:hAnsi="Times New Roman" w:cs="Times New Roman"/>
          <w:i/>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4297680</wp:posOffset>
                </wp:positionH>
                <wp:positionV relativeFrom="paragraph">
                  <wp:posOffset>184785</wp:posOffset>
                </wp:positionV>
                <wp:extent cx="2360930" cy="43815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81500"/>
                        </a:xfrm>
                        <a:prstGeom prst="rect">
                          <a:avLst/>
                        </a:prstGeom>
                        <a:solidFill>
                          <a:srgbClr val="FFFFCC"/>
                        </a:solidFill>
                        <a:ln>
                          <a:headEnd/>
                          <a:tailEnd/>
                        </a:ln>
                      </wps:spPr>
                      <wps:style>
                        <a:lnRef idx="2">
                          <a:schemeClr val="accent1"/>
                        </a:lnRef>
                        <a:fillRef idx="1">
                          <a:schemeClr val="lt1"/>
                        </a:fillRef>
                        <a:effectRef idx="0">
                          <a:schemeClr val="accent1"/>
                        </a:effectRef>
                        <a:fontRef idx="minor">
                          <a:schemeClr val="dk1"/>
                        </a:fontRef>
                      </wps:style>
                      <wps:txbx>
                        <w:txbxContent>
                          <w:p w:rsidR="003C283B" w:rsidRPr="003C283B" w:rsidRDefault="003C283B">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C283B">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One family’s story</w:t>
                            </w:r>
                          </w:p>
                          <w:p w:rsidR="003C283B" w:rsidRPr="003C283B" w:rsidRDefault="006D50D6">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parent was helping her daughter be as independent as possible, and a support person was there except at night.  </w:t>
                            </w:r>
                            <w:r w:rsidR="00F47C1F">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When she was having problems walking, rather than diapers, the support person requested a bedside commode and physical therapy to get her strength back.  </w:t>
                            </w:r>
                            <w: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patient was told to question any medication ch</w:t>
                            </w:r>
                            <w:r w:rsidR="00A0745F">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anges or call a family member.  This patient with autism was taught to</w:t>
                            </w:r>
                            <w:r w:rsidR="00AE28A3">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0745F">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nicely</w:t>
                            </w:r>
                            <w:r w:rsidR="00AE28A3">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A0745F">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ask for quiet if aides were keeping her up with the TV, computer or iPhone.  When that didn’t work, she was to call the nurse.  Unfortunately, one of the aides took away the nurse call button until the support person spoke with the nursing supervisor.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8.4pt;margin-top:14.55pt;width:185.9pt;height:34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" fillcolor="#ffc" strokecolor="#5b9bd5 [3204]" strokeweight="1pt">
                <v:textbox>
                  <w:txbxContent>
                    <w:p w:rsidR="003C283B" w:rsidRPr="003C283B" w:rsidRDefault="003C283B">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C283B">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One family’s story</w:t>
                      </w:r>
                    </w:p>
                    <w:p w:rsidR="003C283B" w:rsidRPr="003C283B" w:rsidRDefault="006D50D6">
                      <w:pP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parent was helping her daughter be as independent as possible, and a support person was there except at night.  </w:t>
                      </w:r>
                      <w:r w:rsidR="00F47C1F">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When she was having problems walking, rather than diapers, the support person requested a bedside commode and physical therapy to get her strength back.  </w:t>
                      </w:r>
                      <w:r>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patient was told to question any medication ch</w:t>
                      </w:r>
                      <w:r w:rsidR="00A0745F">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anges or call a family member.  This patient with autism was taught to</w:t>
                      </w:r>
                      <w:r w:rsidR="00AE28A3">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0745F">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nicely</w:t>
                      </w:r>
                      <w:r w:rsidR="00AE28A3">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A0745F">
                        <w:rPr>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ask for quiet if aides were keeping her up with the TV, computer or iPhone.  When that didn’t work, she was to call the nurse.  Unfortunately, one of the aides took away the nurse call button until the support person spoke with the nursing supervisor.</w:t>
                      </w:r>
                    </w:p>
                  </w:txbxContent>
                </v:textbox>
                <w10:wrap type="square"/>
              </v:shape>
            </w:pict>
          </mc:Fallback>
        </mc:AlternateContent>
      </w:r>
      <w:r w:rsidR="00164688">
        <w:rPr>
          <w:rFonts w:ascii="Times New Roman" w:hAnsi="Times New Roman" w:cs="Times New Roman"/>
          <w:i/>
          <w:sz w:val="28"/>
          <w:szCs w:val="28"/>
        </w:rPr>
        <w:t xml:space="preserve">Although hospital stays are difficult for everyone, </w:t>
      </w:r>
      <w:r w:rsidR="00EC6FD9">
        <w:rPr>
          <w:rFonts w:ascii="Times New Roman" w:hAnsi="Times New Roman" w:cs="Times New Roman"/>
          <w:i/>
          <w:sz w:val="28"/>
          <w:szCs w:val="28"/>
        </w:rPr>
        <w:t>individuals</w:t>
      </w:r>
      <w:r w:rsidR="00164688">
        <w:rPr>
          <w:rFonts w:ascii="Times New Roman" w:hAnsi="Times New Roman" w:cs="Times New Roman"/>
          <w:i/>
          <w:sz w:val="28"/>
          <w:szCs w:val="28"/>
        </w:rPr>
        <w:t xml:space="preserve"> with disabilities may have unique challenges.  These can range from inaccessible buildings, medical equipment</w:t>
      </w:r>
      <w:r w:rsidR="00030713">
        <w:rPr>
          <w:rFonts w:ascii="Times New Roman" w:hAnsi="Times New Roman" w:cs="Times New Roman"/>
          <w:i/>
          <w:sz w:val="28"/>
          <w:szCs w:val="28"/>
        </w:rPr>
        <w:t xml:space="preserve"> and tests</w:t>
      </w:r>
      <w:r w:rsidR="00164688">
        <w:rPr>
          <w:rFonts w:ascii="Times New Roman" w:hAnsi="Times New Roman" w:cs="Times New Roman"/>
          <w:i/>
          <w:sz w:val="28"/>
          <w:szCs w:val="28"/>
        </w:rPr>
        <w:t xml:space="preserve">, </w:t>
      </w:r>
      <w:r w:rsidR="008014AC">
        <w:rPr>
          <w:rFonts w:ascii="Times New Roman" w:hAnsi="Times New Roman" w:cs="Times New Roman"/>
          <w:i/>
          <w:sz w:val="28"/>
          <w:szCs w:val="28"/>
        </w:rPr>
        <w:t>to</w:t>
      </w:r>
      <w:r w:rsidR="00164688">
        <w:rPr>
          <w:rFonts w:ascii="Times New Roman" w:hAnsi="Times New Roman" w:cs="Times New Roman"/>
          <w:i/>
          <w:sz w:val="28"/>
          <w:szCs w:val="28"/>
        </w:rPr>
        <w:t xml:space="preserve"> lack of ASL interpreters.  </w:t>
      </w:r>
      <w:r w:rsidR="00EC6FD9">
        <w:rPr>
          <w:rFonts w:ascii="Times New Roman" w:hAnsi="Times New Roman" w:cs="Times New Roman"/>
          <w:i/>
          <w:sz w:val="28"/>
          <w:szCs w:val="28"/>
        </w:rPr>
        <w:t>Also, some providers have implicit biases based on their misperception of people with disabilities.</w:t>
      </w:r>
    </w:p>
    <w:p w:rsidR="00F53DAA" w:rsidRPr="002E157C" w:rsidRDefault="00F53DAA">
      <w:pPr>
        <w:rPr>
          <w:rFonts w:ascii="Times New Roman" w:hAnsi="Times New Roman" w:cs="Times New Roman"/>
          <w:i/>
          <w:sz w:val="24"/>
          <w:szCs w:val="24"/>
        </w:rPr>
      </w:pPr>
      <w:r w:rsidRPr="002E157C">
        <w:rPr>
          <w:rFonts w:ascii="Times New Roman" w:hAnsi="Times New Roman" w:cs="Times New Roman"/>
          <w:i/>
          <w:sz w:val="24"/>
          <w:szCs w:val="24"/>
        </w:rPr>
        <w:t>Did you know?</w:t>
      </w:r>
    </w:p>
    <w:p w:rsidR="00F53DAA" w:rsidRPr="002E157C" w:rsidRDefault="00F53DAA">
      <w:pPr>
        <w:rPr>
          <w:rFonts w:ascii="Times New Roman" w:hAnsi="Times New Roman" w:cs="Times New Roman"/>
          <w:sz w:val="24"/>
          <w:szCs w:val="24"/>
        </w:rPr>
      </w:pPr>
      <w:r w:rsidRPr="002E157C">
        <w:rPr>
          <w:rFonts w:ascii="Times New Roman" w:hAnsi="Times New Roman" w:cs="Times New Roman"/>
          <w:sz w:val="24"/>
          <w:szCs w:val="24"/>
        </w:rPr>
        <w:t>Know your rights!  People with disabilities can have a support person with them in the hospital if needed</w:t>
      </w:r>
      <w:r w:rsidR="00681639" w:rsidRPr="002E157C">
        <w:rPr>
          <w:rStyle w:val="EndnoteReference"/>
          <w:rFonts w:ascii="Times New Roman" w:hAnsi="Times New Roman" w:cs="Times New Roman"/>
          <w:sz w:val="24"/>
          <w:szCs w:val="24"/>
        </w:rPr>
        <w:endnoteReference w:id="1"/>
      </w:r>
      <w:r w:rsidRPr="002E157C">
        <w:rPr>
          <w:rFonts w:ascii="Times New Roman" w:hAnsi="Times New Roman" w:cs="Times New Roman"/>
          <w:sz w:val="24"/>
          <w:szCs w:val="24"/>
        </w:rPr>
        <w:t xml:space="preserve">.  Advocates </w:t>
      </w:r>
      <w:r w:rsidR="008879BB" w:rsidRPr="002E157C">
        <w:rPr>
          <w:rFonts w:ascii="Times New Roman" w:hAnsi="Times New Roman" w:cs="Times New Roman"/>
          <w:sz w:val="24"/>
          <w:szCs w:val="24"/>
        </w:rPr>
        <w:t>noticed</w:t>
      </w:r>
      <w:r w:rsidRPr="002E157C">
        <w:rPr>
          <w:rFonts w:ascii="Times New Roman" w:hAnsi="Times New Roman" w:cs="Times New Roman"/>
          <w:sz w:val="24"/>
          <w:szCs w:val="24"/>
        </w:rPr>
        <w:t xml:space="preserve"> that disabled individuals were isolated during COVID, even if they couldn’t communicate with health professionals.  Support persons are </w:t>
      </w:r>
      <w:r w:rsidRPr="002E157C">
        <w:rPr>
          <w:rFonts w:ascii="Times New Roman" w:hAnsi="Times New Roman" w:cs="Times New Roman"/>
          <w:i/>
          <w:sz w:val="24"/>
          <w:szCs w:val="24"/>
        </w:rPr>
        <w:t xml:space="preserve">not </w:t>
      </w:r>
      <w:r w:rsidRPr="002E157C">
        <w:rPr>
          <w:rFonts w:ascii="Times New Roman" w:hAnsi="Times New Roman" w:cs="Times New Roman"/>
          <w:sz w:val="24"/>
          <w:szCs w:val="24"/>
        </w:rPr>
        <w:t xml:space="preserve">visitors.  They can be present at any time, not just during visiting hours.  </w:t>
      </w:r>
      <w:r w:rsidR="008879BB" w:rsidRPr="002E157C">
        <w:rPr>
          <w:rFonts w:ascii="Times New Roman" w:hAnsi="Times New Roman" w:cs="Times New Roman"/>
          <w:sz w:val="24"/>
          <w:szCs w:val="24"/>
        </w:rPr>
        <w:t>Support people can help someone with a disability with personal care as well as to communicate, understand and make decisions.</w:t>
      </w:r>
    </w:p>
    <w:p w:rsidR="005120BA" w:rsidRPr="002E157C" w:rsidRDefault="00F53DAA">
      <w:pPr>
        <w:rPr>
          <w:rFonts w:ascii="Times New Roman" w:hAnsi="Times New Roman" w:cs="Times New Roman"/>
          <w:i/>
          <w:sz w:val="24"/>
          <w:szCs w:val="24"/>
        </w:rPr>
      </w:pPr>
      <w:r w:rsidRPr="002E157C">
        <w:rPr>
          <w:rFonts w:ascii="Times New Roman" w:hAnsi="Times New Roman" w:cs="Times New Roman"/>
          <w:i/>
          <w:sz w:val="24"/>
          <w:szCs w:val="24"/>
        </w:rPr>
        <w:t>Provider Bias</w:t>
      </w:r>
    </w:p>
    <w:p w:rsidR="000261F8" w:rsidRPr="002E157C" w:rsidRDefault="00AA4D01" w:rsidP="00F53DAA">
      <w:pPr>
        <w:pStyle w:val="Heading1"/>
        <w:rPr>
          <w:b w:val="0"/>
          <w:sz w:val="24"/>
          <w:szCs w:val="24"/>
        </w:rPr>
      </w:pPr>
      <w:r w:rsidRPr="002E157C">
        <w:rPr>
          <w:rFonts w:eastAsiaTheme="minorHAnsi"/>
          <w:b w:val="0"/>
          <w:bCs w:val="0"/>
          <w:kern w:val="0"/>
          <w:sz w:val="24"/>
          <w:szCs w:val="24"/>
        </w:rPr>
        <w:t xml:space="preserve">People with disabilities need to be aware of bias.  </w:t>
      </w:r>
      <w:r w:rsidR="000261F8" w:rsidRPr="002E157C">
        <w:rPr>
          <w:b w:val="0"/>
          <w:sz w:val="24"/>
          <w:szCs w:val="24"/>
        </w:rPr>
        <w:t>Unfortunately, some providers who see disability under a medical model sees conditions as something needing to be fixed.</w:t>
      </w:r>
      <w:r w:rsidR="00681639" w:rsidRPr="002E157C">
        <w:rPr>
          <w:rStyle w:val="EndnoteReference"/>
          <w:b w:val="0"/>
          <w:sz w:val="24"/>
          <w:szCs w:val="24"/>
        </w:rPr>
        <w:endnoteReference w:id="2"/>
      </w:r>
      <w:r w:rsidR="000261F8" w:rsidRPr="002E157C">
        <w:rPr>
          <w:b w:val="0"/>
          <w:sz w:val="24"/>
          <w:szCs w:val="24"/>
        </w:rPr>
        <w:t xml:space="preserve">  People with disabilities may be seen as having a lesser quality of life, which is untrue.</w:t>
      </w:r>
      <w:r w:rsidR="002036AB" w:rsidRPr="002E157C">
        <w:rPr>
          <w:b w:val="0"/>
          <w:sz w:val="24"/>
          <w:szCs w:val="24"/>
        </w:rPr>
        <w:t xml:space="preserve">  </w:t>
      </w:r>
      <w:r w:rsidR="00681639" w:rsidRPr="002E157C">
        <w:rPr>
          <w:b w:val="0"/>
          <w:sz w:val="24"/>
          <w:szCs w:val="24"/>
        </w:rPr>
        <w:t>Due to provider bias or even refusing to take patients with disabilities, this contributes to health disparities and worse outcomes for people with disabilities.</w:t>
      </w:r>
      <w:r w:rsidRPr="002E157C">
        <w:rPr>
          <w:b w:val="0"/>
          <w:sz w:val="24"/>
          <w:szCs w:val="24"/>
        </w:rPr>
        <w:t xml:space="preserve">  Less than half of providers are confident in their ability to provide appropriate care, or welcome people with disabilities to their practice.  In addition, approximately </w:t>
      </w:r>
      <w:r w:rsidR="00E733BE" w:rsidRPr="002E157C">
        <w:rPr>
          <w:b w:val="0"/>
          <w:sz w:val="24"/>
          <w:szCs w:val="24"/>
        </w:rPr>
        <w:t xml:space="preserve">only </w:t>
      </w:r>
      <w:r w:rsidRPr="002E157C">
        <w:rPr>
          <w:b w:val="0"/>
          <w:sz w:val="24"/>
          <w:szCs w:val="24"/>
        </w:rPr>
        <w:t>half of the providers studied have accessible offices and equipment.</w:t>
      </w:r>
    </w:p>
    <w:p w:rsidR="00F53DAA" w:rsidRPr="002E157C" w:rsidRDefault="00AA4D01" w:rsidP="00AA4D01">
      <w:pPr>
        <w:pStyle w:val="Heading1"/>
        <w:rPr>
          <w:b w:val="0"/>
          <w:i/>
          <w:sz w:val="24"/>
          <w:szCs w:val="24"/>
        </w:rPr>
      </w:pPr>
      <w:r w:rsidRPr="002E157C">
        <w:rPr>
          <w:b w:val="0"/>
          <w:i/>
          <w:sz w:val="24"/>
          <w:szCs w:val="24"/>
        </w:rPr>
        <w:t xml:space="preserve">What Can </w:t>
      </w:r>
      <w:r w:rsidR="00812DD1" w:rsidRPr="002E157C">
        <w:rPr>
          <w:b w:val="0"/>
          <w:i/>
          <w:sz w:val="24"/>
          <w:szCs w:val="24"/>
        </w:rPr>
        <w:t>Be</w:t>
      </w:r>
      <w:r w:rsidRPr="002E157C">
        <w:rPr>
          <w:b w:val="0"/>
          <w:i/>
          <w:sz w:val="24"/>
          <w:szCs w:val="24"/>
        </w:rPr>
        <w:t xml:space="preserve"> Done?</w:t>
      </w:r>
    </w:p>
    <w:p w:rsidR="00F53DAA" w:rsidRPr="002E157C" w:rsidRDefault="00AA4D01" w:rsidP="00AA4D01">
      <w:pPr>
        <w:pStyle w:val="Heading1"/>
        <w:rPr>
          <w:b w:val="0"/>
          <w:sz w:val="24"/>
          <w:szCs w:val="24"/>
        </w:rPr>
      </w:pPr>
      <w:r w:rsidRPr="002E157C">
        <w:rPr>
          <w:b w:val="0"/>
          <w:sz w:val="24"/>
          <w:szCs w:val="24"/>
        </w:rPr>
        <w:t xml:space="preserve">Besides </w:t>
      </w:r>
      <w:r w:rsidR="001A6FED" w:rsidRPr="002E157C">
        <w:rPr>
          <w:b w:val="0"/>
          <w:sz w:val="24"/>
          <w:szCs w:val="24"/>
        </w:rPr>
        <w:t xml:space="preserve">provider </w:t>
      </w:r>
      <w:r w:rsidRPr="002E157C">
        <w:rPr>
          <w:b w:val="0"/>
          <w:sz w:val="24"/>
          <w:szCs w:val="24"/>
        </w:rPr>
        <w:t xml:space="preserve">training, a good starting point was when </w:t>
      </w:r>
      <w:r w:rsidR="002036AB" w:rsidRPr="002E157C">
        <w:rPr>
          <w:b w:val="0"/>
          <w:sz w:val="24"/>
          <w:szCs w:val="24"/>
        </w:rPr>
        <w:t>The Center for Dignity in Healthcare for People Disabilities countered these stereotypes and discrimination with recommendations for prenatal care, transplants, mental</w:t>
      </w:r>
      <w:r w:rsidRPr="002E157C">
        <w:rPr>
          <w:b w:val="0"/>
          <w:sz w:val="24"/>
          <w:szCs w:val="24"/>
        </w:rPr>
        <w:t xml:space="preserve"> health, and end-of-life care</w:t>
      </w:r>
      <w:bookmarkStart w:id="0" w:name="_GoBack"/>
      <w:bookmarkEnd w:id="0"/>
      <w:r w:rsidRPr="002E157C">
        <w:rPr>
          <w:b w:val="0"/>
          <w:sz w:val="24"/>
          <w:szCs w:val="24"/>
        </w:rPr>
        <w:t>.  People with disabilities can self-advocate</w:t>
      </w:r>
      <w:r w:rsidR="001A6FED" w:rsidRPr="002E157C">
        <w:rPr>
          <w:b w:val="0"/>
          <w:sz w:val="24"/>
          <w:szCs w:val="24"/>
        </w:rPr>
        <w:t>, or families can help them speak up,</w:t>
      </w:r>
      <w:r w:rsidRPr="002E157C">
        <w:rPr>
          <w:b w:val="0"/>
          <w:sz w:val="24"/>
          <w:szCs w:val="24"/>
        </w:rPr>
        <w:t xml:space="preserve"> in medical settings by</w:t>
      </w:r>
      <w:r w:rsidR="001A6FED" w:rsidRPr="002E157C">
        <w:rPr>
          <w:b w:val="0"/>
          <w:sz w:val="24"/>
          <w:szCs w:val="24"/>
        </w:rPr>
        <w:t xml:space="preserve"> checking out tools for self-determination (see Resources).</w:t>
      </w:r>
    </w:p>
    <w:p w:rsidR="00403A1C" w:rsidRDefault="00403A1C">
      <w:pPr>
        <w:rPr>
          <w:rFonts w:ascii="Times New Roman" w:hAnsi="Times New Roman" w:cs="Times New Roman"/>
          <w:i/>
          <w:sz w:val="24"/>
          <w:szCs w:val="24"/>
        </w:rPr>
      </w:pPr>
    </w:p>
    <w:p w:rsidR="00F53DAA" w:rsidRPr="002E157C" w:rsidRDefault="00F53DAA">
      <w:pPr>
        <w:rPr>
          <w:rFonts w:ascii="Times New Roman" w:hAnsi="Times New Roman" w:cs="Times New Roman"/>
          <w:i/>
          <w:sz w:val="24"/>
          <w:szCs w:val="24"/>
        </w:rPr>
      </w:pPr>
      <w:r w:rsidRPr="002E157C">
        <w:rPr>
          <w:rFonts w:ascii="Times New Roman" w:hAnsi="Times New Roman" w:cs="Times New Roman"/>
          <w:i/>
          <w:sz w:val="24"/>
          <w:szCs w:val="24"/>
        </w:rPr>
        <w:lastRenderedPageBreak/>
        <w:t>Tips for a Hospital Stay</w:t>
      </w:r>
    </w:p>
    <w:p w:rsidR="00A175B8" w:rsidRPr="002E157C" w:rsidRDefault="00A175B8" w:rsidP="00A175B8">
      <w:pPr>
        <w:rPr>
          <w:rFonts w:ascii="Times New Roman" w:hAnsi="Times New Roman" w:cs="Times New Roman"/>
          <w:sz w:val="24"/>
          <w:szCs w:val="24"/>
        </w:rPr>
      </w:pPr>
      <w:r w:rsidRPr="002E157C">
        <w:rPr>
          <w:rFonts w:ascii="Times New Roman" w:hAnsi="Times New Roman" w:cs="Times New Roman"/>
          <w:sz w:val="24"/>
          <w:szCs w:val="24"/>
        </w:rPr>
        <w:t>Although hospitalization is stressful, there are things you can do to help minimize this.  A go-bag (even for unplanned E.R. trips) could include:</w:t>
      </w:r>
    </w:p>
    <w:p w:rsidR="00A175B8" w:rsidRPr="002E157C" w:rsidRDefault="00812DD1" w:rsidP="00A175B8">
      <w:pPr>
        <w:pStyle w:val="ListParagraph"/>
        <w:numPr>
          <w:ilvl w:val="0"/>
          <w:numId w:val="2"/>
        </w:numPr>
        <w:rPr>
          <w:rFonts w:ascii="Times New Roman" w:hAnsi="Times New Roman" w:cs="Times New Roman"/>
          <w:sz w:val="24"/>
          <w:szCs w:val="24"/>
        </w:rPr>
      </w:pPr>
      <w:r w:rsidRPr="002E157C">
        <w:rPr>
          <w:rFonts w:ascii="Times New Roman" w:hAnsi="Times New Roman" w:cs="Times New Roman"/>
          <w:sz w:val="24"/>
          <w:szCs w:val="24"/>
        </w:rPr>
        <w:t>One-day</w:t>
      </w:r>
      <w:r w:rsidR="00A175B8" w:rsidRPr="002E157C">
        <w:rPr>
          <w:rFonts w:ascii="Times New Roman" w:hAnsi="Times New Roman" w:cs="Times New Roman"/>
          <w:sz w:val="24"/>
          <w:szCs w:val="24"/>
        </w:rPr>
        <w:t xml:space="preserve"> supply of medications</w:t>
      </w:r>
      <w:r w:rsidR="00F40366" w:rsidRPr="002E157C">
        <w:rPr>
          <w:rFonts w:ascii="Times New Roman" w:hAnsi="Times New Roman" w:cs="Times New Roman"/>
          <w:sz w:val="24"/>
          <w:szCs w:val="24"/>
        </w:rPr>
        <w:t>/water bottle</w:t>
      </w:r>
      <w:r w:rsidR="00A175B8" w:rsidRPr="002E157C">
        <w:rPr>
          <w:rFonts w:ascii="Times New Roman" w:hAnsi="Times New Roman" w:cs="Times New Roman"/>
          <w:sz w:val="24"/>
          <w:szCs w:val="24"/>
        </w:rPr>
        <w:t xml:space="preserve"> (until hospital pharmacy </w:t>
      </w:r>
      <w:r w:rsidR="00F40366" w:rsidRPr="002E157C">
        <w:rPr>
          <w:rFonts w:ascii="Times New Roman" w:hAnsi="Times New Roman" w:cs="Times New Roman"/>
          <w:sz w:val="24"/>
          <w:szCs w:val="24"/>
        </w:rPr>
        <w:t>takes over</w:t>
      </w:r>
      <w:r w:rsidR="00A175B8" w:rsidRPr="002E157C">
        <w:rPr>
          <w:rFonts w:ascii="Times New Roman" w:hAnsi="Times New Roman" w:cs="Times New Roman"/>
          <w:sz w:val="24"/>
          <w:szCs w:val="24"/>
        </w:rPr>
        <w:t>)</w:t>
      </w:r>
      <w:r w:rsidR="00BF556B">
        <w:rPr>
          <w:rFonts w:ascii="Times New Roman" w:hAnsi="Times New Roman" w:cs="Times New Roman"/>
          <w:sz w:val="24"/>
          <w:szCs w:val="24"/>
        </w:rPr>
        <w:t xml:space="preserve"> </w:t>
      </w:r>
    </w:p>
    <w:p w:rsidR="00A175B8" w:rsidRPr="002E157C" w:rsidRDefault="00A175B8" w:rsidP="00A175B8">
      <w:pPr>
        <w:pStyle w:val="ListParagraph"/>
        <w:numPr>
          <w:ilvl w:val="0"/>
          <w:numId w:val="2"/>
        </w:numPr>
        <w:rPr>
          <w:rFonts w:ascii="Times New Roman" w:hAnsi="Times New Roman" w:cs="Times New Roman"/>
          <w:sz w:val="24"/>
          <w:szCs w:val="24"/>
        </w:rPr>
      </w:pPr>
      <w:r w:rsidRPr="002E157C">
        <w:rPr>
          <w:rFonts w:ascii="Times New Roman" w:hAnsi="Times New Roman" w:cs="Times New Roman"/>
          <w:sz w:val="24"/>
          <w:szCs w:val="24"/>
        </w:rPr>
        <w:t>ID, insurance card, phone/charger, keys</w:t>
      </w:r>
      <w:r w:rsidR="00BF556B">
        <w:rPr>
          <w:rFonts w:ascii="Times New Roman" w:hAnsi="Times New Roman" w:cs="Times New Roman"/>
          <w:sz w:val="24"/>
          <w:szCs w:val="24"/>
        </w:rPr>
        <w:t xml:space="preserve"> </w:t>
      </w:r>
    </w:p>
    <w:p w:rsidR="00A175B8" w:rsidRPr="002E157C" w:rsidRDefault="00A175B8" w:rsidP="00A175B8">
      <w:pPr>
        <w:pStyle w:val="ListParagraph"/>
        <w:numPr>
          <w:ilvl w:val="0"/>
          <w:numId w:val="2"/>
        </w:numPr>
        <w:rPr>
          <w:rFonts w:ascii="Times New Roman" w:hAnsi="Times New Roman" w:cs="Times New Roman"/>
          <w:sz w:val="24"/>
          <w:szCs w:val="24"/>
        </w:rPr>
      </w:pPr>
      <w:r w:rsidRPr="002E157C">
        <w:rPr>
          <w:rFonts w:ascii="Times New Roman" w:hAnsi="Times New Roman" w:cs="Times New Roman"/>
          <w:sz w:val="24"/>
          <w:szCs w:val="24"/>
        </w:rPr>
        <w:t>Other important papers like one pagers (medical conditions</w:t>
      </w:r>
      <w:r w:rsidR="00F40366" w:rsidRPr="002E157C">
        <w:rPr>
          <w:rFonts w:ascii="Times New Roman" w:hAnsi="Times New Roman" w:cs="Times New Roman"/>
          <w:sz w:val="24"/>
          <w:szCs w:val="24"/>
        </w:rPr>
        <w:t>/allergies</w:t>
      </w:r>
      <w:r w:rsidRPr="002E157C">
        <w:rPr>
          <w:rFonts w:ascii="Times New Roman" w:hAnsi="Times New Roman" w:cs="Times New Roman"/>
          <w:sz w:val="24"/>
          <w:szCs w:val="24"/>
        </w:rPr>
        <w:t>, medication list, hospitalizations list, specialists/primary care provider phone numbers) in a folder with blank paper/pen to take notes</w:t>
      </w:r>
    </w:p>
    <w:p w:rsidR="00A175B8" w:rsidRPr="002E157C" w:rsidRDefault="00A175B8" w:rsidP="00A175B8">
      <w:pPr>
        <w:pStyle w:val="ListParagraph"/>
        <w:numPr>
          <w:ilvl w:val="0"/>
          <w:numId w:val="2"/>
        </w:numPr>
        <w:rPr>
          <w:rFonts w:ascii="Times New Roman" w:hAnsi="Times New Roman" w:cs="Times New Roman"/>
          <w:sz w:val="24"/>
          <w:szCs w:val="24"/>
        </w:rPr>
      </w:pPr>
      <w:r w:rsidRPr="002E157C">
        <w:rPr>
          <w:rFonts w:ascii="Times New Roman" w:hAnsi="Times New Roman" w:cs="Times New Roman"/>
          <w:sz w:val="24"/>
          <w:szCs w:val="24"/>
        </w:rPr>
        <w:t>Personal care supplies</w:t>
      </w:r>
    </w:p>
    <w:p w:rsidR="00A175B8" w:rsidRPr="002E157C" w:rsidRDefault="00A175B8" w:rsidP="00A175B8">
      <w:pPr>
        <w:pStyle w:val="ListParagraph"/>
        <w:numPr>
          <w:ilvl w:val="0"/>
          <w:numId w:val="2"/>
        </w:numPr>
        <w:rPr>
          <w:rFonts w:ascii="Times New Roman" w:hAnsi="Times New Roman" w:cs="Times New Roman"/>
          <w:sz w:val="24"/>
          <w:szCs w:val="24"/>
        </w:rPr>
      </w:pPr>
      <w:r w:rsidRPr="002E157C">
        <w:rPr>
          <w:rFonts w:ascii="Times New Roman" w:hAnsi="Times New Roman" w:cs="Times New Roman"/>
          <w:sz w:val="24"/>
          <w:szCs w:val="24"/>
        </w:rPr>
        <w:t>Change of clothes to go home</w:t>
      </w:r>
    </w:p>
    <w:p w:rsidR="00A175B8" w:rsidRPr="002E157C" w:rsidRDefault="00F40366" w:rsidP="00A175B8">
      <w:pPr>
        <w:rPr>
          <w:rFonts w:ascii="Times New Roman" w:hAnsi="Times New Roman" w:cs="Times New Roman"/>
          <w:sz w:val="24"/>
          <w:szCs w:val="24"/>
        </w:rPr>
      </w:pPr>
      <w:r w:rsidRPr="002E157C">
        <w:rPr>
          <w:rFonts w:ascii="Times New Roman" w:hAnsi="Times New Roman" w:cs="Times New Roman"/>
          <w:sz w:val="24"/>
          <w:szCs w:val="24"/>
        </w:rPr>
        <w:t>Other than preparing a</w:t>
      </w:r>
      <w:r w:rsidR="00A175B8" w:rsidRPr="002E157C">
        <w:rPr>
          <w:rFonts w:ascii="Times New Roman" w:hAnsi="Times New Roman" w:cs="Times New Roman"/>
          <w:sz w:val="24"/>
          <w:szCs w:val="24"/>
        </w:rPr>
        <w:t>head of time, once you’re at the hospital:</w:t>
      </w:r>
    </w:p>
    <w:p w:rsidR="00F40366" w:rsidRPr="002E157C" w:rsidRDefault="00F40366" w:rsidP="00F40366">
      <w:pPr>
        <w:pStyle w:val="ListParagraph"/>
        <w:numPr>
          <w:ilvl w:val="0"/>
          <w:numId w:val="3"/>
        </w:numPr>
        <w:rPr>
          <w:rFonts w:ascii="Times New Roman" w:hAnsi="Times New Roman" w:cs="Times New Roman"/>
          <w:sz w:val="24"/>
          <w:szCs w:val="24"/>
        </w:rPr>
      </w:pPr>
      <w:r w:rsidRPr="002E157C">
        <w:rPr>
          <w:rFonts w:ascii="Times New Roman" w:hAnsi="Times New Roman" w:cs="Times New Roman"/>
          <w:sz w:val="24"/>
          <w:szCs w:val="24"/>
        </w:rPr>
        <w:t xml:space="preserve">Communicate with your medical team, with the help of a support person </w:t>
      </w:r>
      <w:r w:rsidR="00812DD1" w:rsidRPr="002E157C">
        <w:rPr>
          <w:rFonts w:ascii="Times New Roman" w:hAnsi="Times New Roman" w:cs="Times New Roman"/>
          <w:sz w:val="24"/>
          <w:szCs w:val="24"/>
        </w:rPr>
        <w:t xml:space="preserve">if needed. </w:t>
      </w:r>
      <w:r w:rsidR="00541E10" w:rsidRPr="002E157C">
        <w:rPr>
          <w:rFonts w:ascii="Times New Roman" w:hAnsi="Times New Roman" w:cs="Times New Roman"/>
          <w:sz w:val="24"/>
          <w:szCs w:val="24"/>
        </w:rPr>
        <w:t>The call button must be accessible at all times.</w:t>
      </w:r>
    </w:p>
    <w:p w:rsidR="00F40366" w:rsidRPr="002E157C" w:rsidRDefault="00F40366" w:rsidP="00F40366">
      <w:pPr>
        <w:pStyle w:val="ListParagraph"/>
        <w:numPr>
          <w:ilvl w:val="0"/>
          <w:numId w:val="3"/>
        </w:numPr>
        <w:rPr>
          <w:rFonts w:ascii="Times New Roman" w:hAnsi="Times New Roman" w:cs="Times New Roman"/>
          <w:sz w:val="24"/>
          <w:szCs w:val="24"/>
        </w:rPr>
      </w:pPr>
      <w:r w:rsidRPr="002E157C">
        <w:rPr>
          <w:rFonts w:ascii="Times New Roman" w:hAnsi="Times New Roman" w:cs="Times New Roman"/>
          <w:sz w:val="24"/>
          <w:szCs w:val="24"/>
        </w:rPr>
        <w:t>Make sure you ask the nurse about any medication changes</w:t>
      </w:r>
      <w:r w:rsidR="00812DD1" w:rsidRPr="002E157C">
        <w:rPr>
          <w:rFonts w:ascii="Times New Roman" w:hAnsi="Times New Roman" w:cs="Times New Roman"/>
          <w:sz w:val="24"/>
          <w:szCs w:val="24"/>
        </w:rPr>
        <w:t>.</w:t>
      </w:r>
    </w:p>
    <w:p w:rsidR="00F40366" w:rsidRPr="002E157C" w:rsidRDefault="00F40366" w:rsidP="00F40366">
      <w:pPr>
        <w:pStyle w:val="ListParagraph"/>
        <w:numPr>
          <w:ilvl w:val="0"/>
          <w:numId w:val="3"/>
        </w:numPr>
        <w:rPr>
          <w:rFonts w:ascii="Times New Roman" w:hAnsi="Times New Roman" w:cs="Times New Roman"/>
          <w:sz w:val="24"/>
          <w:szCs w:val="24"/>
        </w:rPr>
      </w:pPr>
      <w:r w:rsidRPr="002E157C">
        <w:rPr>
          <w:rFonts w:ascii="Times New Roman" w:hAnsi="Times New Roman" w:cs="Times New Roman"/>
          <w:sz w:val="24"/>
          <w:szCs w:val="24"/>
        </w:rPr>
        <w:t xml:space="preserve">Ask for results of any tests, procedures, or </w:t>
      </w:r>
      <w:r w:rsidR="00812DD1" w:rsidRPr="002E157C">
        <w:rPr>
          <w:rFonts w:ascii="Times New Roman" w:hAnsi="Times New Roman" w:cs="Times New Roman"/>
          <w:sz w:val="24"/>
          <w:szCs w:val="24"/>
        </w:rPr>
        <w:t>lab work.</w:t>
      </w:r>
    </w:p>
    <w:p w:rsidR="00C821F9" w:rsidRPr="002E157C" w:rsidRDefault="00C821F9" w:rsidP="00F40366">
      <w:pPr>
        <w:pStyle w:val="ListParagraph"/>
        <w:numPr>
          <w:ilvl w:val="0"/>
          <w:numId w:val="3"/>
        </w:numPr>
        <w:rPr>
          <w:rFonts w:ascii="Times New Roman" w:hAnsi="Times New Roman" w:cs="Times New Roman"/>
          <w:sz w:val="24"/>
          <w:szCs w:val="24"/>
        </w:rPr>
      </w:pPr>
      <w:r w:rsidRPr="002E157C">
        <w:rPr>
          <w:rFonts w:ascii="Times New Roman" w:hAnsi="Times New Roman" w:cs="Times New Roman"/>
          <w:sz w:val="24"/>
          <w:szCs w:val="24"/>
        </w:rPr>
        <w:t>Use shared decision-making wit</w:t>
      </w:r>
      <w:r w:rsidR="0036756D" w:rsidRPr="002E157C">
        <w:rPr>
          <w:rFonts w:ascii="Times New Roman" w:hAnsi="Times New Roman" w:cs="Times New Roman"/>
          <w:sz w:val="24"/>
          <w:szCs w:val="24"/>
        </w:rPr>
        <w:t>h providers in deciding on care/treatment.</w:t>
      </w:r>
    </w:p>
    <w:p w:rsidR="00F40366" w:rsidRDefault="00F40366" w:rsidP="00F40366">
      <w:pPr>
        <w:pStyle w:val="ListParagraph"/>
        <w:numPr>
          <w:ilvl w:val="0"/>
          <w:numId w:val="3"/>
        </w:numPr>
        <w:rPr>
          <w:rFonts w:ascii="Times New Roman" w:hAnsi="Times New Roman" w:cs="Times New Roman"/>
          <w:sz w:val="24"/>
          <w:szCs w:val="24"/>
        </w:rPr>
      </w:pPr>
      <w:r w:rsidRPr="002E157C">
        <w:rPr>
          <w:rFonts w:ascii="Times New Roman" w:hAnsi="Times New Roman" w:cs="Times New Roman"/>
          <w:sz w:val="24"/>
          <w:szCs w:val="24"/>
        </w:rPr>
        <w:t>Ask about supportive services if needed like physical/occupational/speech therapy or respiratory therapy</w:t>
      </w:r>
      <w:r w:rsidR="00812DD1" w:rsidRPr="002E157C">
        <w:rPr>
          <w:rFonts w:ascii="Times New Roman" w:hAnsi="Times New Roman" w:cs="Times New Roman"/>
          <w:sz w:val="24"/>
          <w:szCs w:val="24"/>
        </w:rPr>
        <w:t>.</w:t>
      </w:r>
    </w:p>
    <w:p w:rsidR="00400DF0" w:rsidRPr="002E157C" w:rsidRDefault="00400DF0" w:rsidP="00F4036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Technology can be helpful such as bed alarms for wandering or seizures, locking bed positions/bedrails, and even cameras</w:t>
      </w:r>
      <w:r w:rsidR="00F309D3">
        <w:rPr>
          <w:rFonts w:ascii="Times New Roman" w:hAnsi="Times New Roman" w:cs="Times New Roman"/>
          <w:sz w:val="24"/>
          <w:szCs w:val="24"/>
        </w:rPr>
        <w:t xml:space="preserve"> so caregivers can rest at night.</w:t>
      </w:r>
    </w:p>
    <w:p w:rsidR="00A175B8" w:rsidRPr="002E157C" w:rsidRDefault="00F40366" w:rsidP="004F0A80">
      <w:pPr>
        <w:pStyle w:val="ListParagraph"/>
        <w:numPr>
          <w:ilvl w:val="0"/>
          <w:numId w:val="3"/>
        </w:numPr>
        <w:rPr>
          <w:rFonts w:ascii="Times New Roman" w:hAnsi="Times New Roman" w:cs="Times New Roman"/>
          <w:sz w:val="24"/>
          <w:szCs w:val="24"/>
        </w:rPr>
      </w:pPr>
      <w:r w:rsidRPr="002E157C">
        <w:rPr>
          <w:rFonts w:ascii="Times New Roman" w:hAnsi="Times New Roman" w:cs="Times New Roman"/>
          <w:sz w:val="24"/>
          <w:szCs w:val="24"/>
        </w:rPr>
        <w:t xml:space="preserve">Make sure everything is in place </w:t>
      </w:r>
      <w:r w:rsidRPr="002E157C">
        <w:rPr>
          <w:rFonts w:ascii="Times New Roman" w:hAnsi="Times New Roman" w:cs="Times New Roman"/>
          <w:i/>
          <w:sz w:val="24"/>
          <w:szCs w:val="24"/>
        </w:rPr>
        <w:t xml:space="preserve">before </w:t>
      </w:r>
      <w:r w:rsidRPr="002E157C">
        <w:rPr>
          <w:rFonts w:ascii="Times New Roman" w:hAnsi="Times New Roman" w:cs="Times New Roman"/>
          <w:sz w:val="24"/>
          <w:szCs w:val="24"/>
        </w:rPr>
        <w:t>you go home like home health care, visiting nurse, therapists, or medical equipment.</w:t>
      </w:r>
    </w:p>
    <w:p w:rsidR="00812DD1" w:rsidRPr="002E157C" w:rsidRDefault="00812DD1" w:rsidP="00812DD1">
      <w:pPr>
        <w:rPr>
          <w:rFonts w:ascii="Times New Roman" w:hAnsi="Times New Roman" w:cs="Times New Roman"/>
          <w:sz w:val="24"/>
          <w:szCs w:val="24"/>
        </w:rPr>
      </w:pPr>
      <w:r w:rsidRPr="002E157C">
        <w:rPr>
          <w:rFonts w:ascii="Times New Roman" w:hAnsi="Times New Roman" w:cs="Times New Roman"/>
          <w:sz w:val="24"/>
          <w:szCs w:val="24"/>
        </w:rPr>
        <w:t>People with disabilities should have equity in access to medical care.  These steps will help ensure equal treatment and better healthcare outcomes.</w:t>
      </w:r>
    </w:p>
    <w:p w:rsidR="00F53DAA" w:rsidRPr="002E157C" w:rsidRDefault="00681639" w:rsidP="00F53DAA">
      <w:pPr>
        <w:rPr>
          <w:rFonts w:ascii="Times New Roman" w:hAnsi="Times New Roman" w:cs="Times New Roman"/>
          <w:b/>
          <w:sz w:val="24"/>
          <w:szCs w:val="24"/>
          <w:u w:val="single"/>
        </w:rPr>
      </w:pPr>
      <w:r w:rsidRPr="002E157C">
        <w:rPr>
          <w:rFonts w:ascii="Times New Roman" w:hAnsi="Times New Roman" w:cs="Times New Roman"/>
          <w:b/>
          <w:sz w:val="24"/>
          <w:szCs w:val="24"/>
          <w:u w:val="single"/>
        </w:rPr>
        <w:t>Resources</w:t>
      </w:r>
    </w:p>
    <w:p w:rsidR="001A6FED" w:rsidRPr="002E157C" w:rsidRDefault="001A6FED" w:rsidP="00812DD1">
      <w:pPr>
        <w:pStyle w:val="Heading1"/>
        <w:spacing w:before="0" w:beforeAutospacing="0" w:after="0" w:afterAutospacing="0"/>
        <w:rPr>
          <w:b w:val="0"/>
          <w:sz w:val="24"/>
          <w:szCs w:val="24"/>
        </w:rPr>
      </w:pPr>
      <w:r w:rsidRPr="002E157C">
        <w:rPr>
          <w:b w:val="0"/>
          <w:sz w:val="24"/>
          <w:szCs w:val="24"/>
        </w:rPr>
        <w:t xml:space="preserve">Know Your Rights: People with Disabilities Can Have a Supporter in the Hospital </w:t>
      </w:r>
    </w:p>
    <w:p w:rsidR="00681639" w:rsidRPr="002E157C" w:rsidRDefault="008E5C32" w:rsidP="00812DD1">
      <w:pPr>
        <w:spacing w:after="0" w:line="240" w:lineRule="auto"/>
        <w:rPr>
          <w:rStyle w:val="Hyperlink"/>
          <w:rFonts w:ascii="Times New Roman" w:hAnsi="Times New Roman" w:cs="Times New Roman"/>
          <w:sz w:val="24"/>
          <w:szCs w:val="24"/>
        </w:rPr>
      </w:pPr>
      <w:hyperlink r:id="rId8" w:history="1">
        <w:r w:rsidR="001A6FED" w:rsidRPr="002E157C">
          <w:rPr>
            <w:rStyle w:val="Hyperlink"/>
            <w:rFonts w:ascii="Times New Roman" w:hAnsi="Times New Roman" w:cs="Times New Roman"/>
            <w:sz w:val="24"/>
            <w:szCs w:val="24"/>
          </w:rPr>
          <w:t>https://www.selfadvocacyinfo.org/resource/know-your-rights-people-with-disabilities-can-have-a-supporter-in-the-hospital-during-covid-19/</w:t>
        </w:r>
      </w:hyperlink>
    </w:p>
    <w:p w:rsidR="001A6FED" w:rsidRPr="002E157C" w:rsidRDefault="001A6FED" w:rsidP="00681639">
      <w:pPr>
        <w:rPr>
          <w:rFonts w:ascii="Times New Roman" w:hAnsi="Times New Roman" w:cs="Times New Roman"/>
          <w:sz w:val="24"/>
          <w:szCs w:val="24"/>
        </w:rPr>
      </w:pPr>
      <w:r w:rsidRPr="002E157C">
        <w:rPr>
          <w:rFonts w:ascii="Times New Roman" w:hAnsi="Times New Roman" w:cs="Times New Roman"/>
          <w:noProof/>
          <w:sz w:val="24"/>
          <w:szCs w:val="24"/>
        </w:rPr>
        <w:drawing>
          <wp:inline distT="0" distB="0" distL="0" distR="0">
            <wp:extent cx="2673898" cy="1004721"/>
            <wp:effectExtent l="0" t="0" r="0" b="5080"/>
            <wp:docPr id="1" name="Picture 1" descr="SART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TA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1189" cy="1018733"/>
                    </a:xfrm>
                    <a:prstGeom prst="rect">
                      <a:avLst/>
                    </a:prstGeom>
                    <a:noFill/>
                    <a:ln>
                      <a:noFill/>
                    </a:ln>
                  </pic:spPr>
                </pic:pic>
              </a:graphicData>
            </a:graphic>
          </wp:inline>
        </w:drawing>
      </w:r>
    </w:p>
    <w:p w:rsidR="001A6FED" w:rsidRPr="002E157C" w:rsidRDefault="001A6FED" w:rsidP="00812DD1">
      <w:pPr>
        <w:spacing w:after="0" w:line="240" w:lineRule="auto"/>
        <w:rPr>
          <w:rFonts w:ascii="Times New Roman" w:hAnsi="Times New Roman" w:cs="Times New Roman"/>
          <w:sz w:val="24"/>
          <w:szCs w:val="24"/>
        </w:rPr>
      </w:pPr>
    </w:p>
    <w:p w:rsidR="00403A1C" w:rsidRDefault="00403A1C" w:rsidP="00812DD1">
      <w:pPr>
        <w:spacing w:after="0" w:line="240" w:lineRule="auto"/>
        <w:rPr>
          <w:rFonts w:ascii="Times New Roman" w:hAnsi="Times New Roman" w:cs="Times New Roman"/>
          <w:sz w:val="24"/>
          <w:szCs w:val="24"/>
        </w:rPr>
      </w:pPr>
    </w:p>
    <w:p w:rsidR="00403A1C" w:rsidRDefault="00403A1C" w:rsidP="00812DD1">
      <w:pPr>
        <w:spacing w:after="0" w:line="240" w:lineRule="auto"/>
        <w:rPr>
          <w:rFonts w:ascii="Times New Roman" w:hAnsi="Times New Roman" w:cs="Times New Roman"/>
          <w:sz w:val="24"/>
          <w:szCs w:val="24"/>
        </w:rPr>
      </w:pPr>
    </w:p>
    <w:p w:rsidR="00403A1C" w:rsidRDefault="00403A1C" w:rsidP="00812DD1">
      <w:pPr>
        <w:spacing w:after="0" w:line="240" w:lineRule="auto"/>
        <w:rPr>
          <w:rFonts w:ascii="Times New Roman" w:hAnsi="Times New Roman" w:cs="Times New Roman"/>
          <w:sz w:val="24"/>
          <w:szCs w:val="24"/>
        </w:rPr>
      </w:pPr>
    </w:p>
    <w:p w:rsidR="00403A1C" w:rsidRDefault="00403A1C" w:rsidP="00812DD1">
      <w:pPr>
        <w:spacing w:after="0" w:line="240" w:lineRule="auto"/>
        <w:rPr>
          <w:rFonts w:ascii="Times New Roman" w:hAnsi="Times New Roman" w:cs="Times New Roman"/>
          <w:sz w:val="24"/>
          <w:szCs w:val="24"/>
        </w:rPr>
      </w:pPr>
    </w:p>
    <w:p w:rsidR="00403A1C" w:rsidRDefault="00403A1C" w:rsidP="00812DD1">
      <w:pPr>
        <w:spacing w:after="0" w:line="240" w:lineRule="auto"/>
        <w:rPr>
          <w:rFonts w:ascii="Times New Roman" w:hAnsi="Times New Roman" w:cs="Times New Roman"/>
          <w:sz w:val="24"/>
          <w:szCs w:val="24"/>
        </w:rPr>
      </w:pPr>
    </w:p>
    <w:p w:rsidR="00812DD1" w:rsidRPr="002E157C" w:rsidRDefault="001A6FED" w:rsidP="00812DD1">
      <w:pPr>
        <w:spacing w:after="0" w:line="240" w:lineRule="auto"/>
        <w:rPr>
          <w:rFonts w:ascii="Times New Roman" w:hAnsi="Times New Roman" w:cs="Times New Roman"/>
          <w:sz w:val="24"/>
          <w:szCs w:val="24"/>
        </w:rPr>
      </w:pPr>
      <w:r w:rsidRPr="002E157C">
        <w:rPr>
          <w:rFonts w:ascii="Times New Roman" w:hAnsi="Times New Roman" w:cs="Times New Roman"/>
          <w:sz w:val="24"/>
          <w:szCs w:val="24"/>
        </w:rPr>
        <w:lastRenderedPageBreak/>
        <w:t>Center for Dignity in Healthcare for People with Disabilities-recommendations</w:t>
      </w:r>
    </w:p>
    <w:p w:rsidR="00B91B0B" w:rsidRPr="002E157C" w:rsidRDefault="008E5C32" w:rsidP="00812DD1">
      <w:pPr>
        <w:spacing w:after="0" w:line="240" w:lineRule="auto"/>
        <w:rPr>
          <w:rFonts w:ascii="Times New Roman" w:hAnsi="Times New Roman" w:cs="Times New Roman"/>
          <w:sz w:val="24"/>
          <w:szCs w:val="24"/>
        </w:rPr>
      </w:pPr>
      <w:hyperlink r:id="rId10" w:history="1">
        <w:r w:rsidR="00E733BE" w:rsidRPr="002E157C">
          <w:rPr>
            <w:rStyle w:val="Hyperlink"/>
            <w:rFonts w:ascii="Times New Roman" w:hAnsi="Times New Roman" w:cs="Times New Roman"/>
            <w:sz w:val="24"/>
            <w:szCs w:val="24"/>
          </w:rPr>
          <w:t>https://centerfordignity.com/subcommittees/</w:t>
        </w:r>
      </w:hyperlink>
    </w:p>
    <w:p w:rsidR="00E733BE" w:rsidRPr="002E157C" w:rsidRDefault="00E733BE">
      <w:pPr>
        <w:rPr>
          <w:rFonts w:ascii="Times New Roman" w:hAnsi="Times New Roman" w:cs="Times New Roman"/>
          <w:sz w:val="24"/>
          <w:szCs w:val="24"/>
        </w:rPr>
      </w:pPr>
    </w:p>
    <w:p w:rsidR="00E733BE" w:rsidRPr="002E157C" w:rsidRDefault="00E733BE">
      <w:pPr>
        <w:rPr>
          <w:rFonts w:ascii="Times New Roman" w:hAnsi="Times New Roman" w:cs="Times New Roman"/>
          <w:sz w:val="24"/>
          <w:szCs w:val="24"/>
        </w:rPr>
      </w:pPr>
      <w:r w:rsidRPr="002E157C">
        <w:rPr>
          <w:rFonts w:ascii="Times New Roman" w:hAnsi="Times New Roman" w:cs="Times New Roman"/>
          <w:noProof/>
          <w:sz w:val="24"/>
          <w:szCs w:val="24"/>
        </w:rPr>
        <w:drawing>
          <wp:inline distT="0" distB="0" distL="0" distR="0" wp14:anchorId="7C0956BE" wp14:editId="1F9993BA">
            <wp:extent cx="2324100" cy="983039"/>
            <wp:effectExtent l="0" t="0" r="0" b="0"/>
            <wp:docPr id="2" name="Picture 2" descr="Center for Dignity in Healthcare for People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er for Dignity in Healthcare for People with Disabiliti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7105" cy="1001229"/>
                    </a:xfrm>
                    <a:prstGeom prst="rect">
                      <a:avLst/>
                    </a:prstGeom>
                    <a:noFill/>
                    <a:ln>
                      <a:noFill/>
                    </a:ln>
                  </pic:spPr>
                </pic:pic>
              </a:graphicData>
            </a:graphic>
          </wp:inline>
        </w:drawing>
      </w:r>
    </w:p>
    <w:p w:rsidR="00812DD1" w:rsidRPr="002E157C" w:rsidRDefault="00812DD1">
      <w:pPr>
        <w:rPr>
          <w:rFonts w:ascii="Times New Roman" w:hAnsi="Times New Roman" w:cs="Times New Roman"/>
          <w:sz w:val="24"/>
          <w:szCs w:val="24"/>
        </w:rPr>
      </w:pPr>
    </w:p>
    <w:p w:rsidR="00812DD1" w:rsidRPr="002E157C" w:rsidRDefault="00812DD1">
      <w:pPr>
        <w:rPr>
          <w:rFonts w:ascii="Times New Roman" w:hAnsi="Times New Roman" w:cs="Times New Roman"/>
          <w:sz w:val="24"/>
          <w:szCs w:val="24"/>
        </w:rPr>
      </w:pPr>
    </w:p>
    <w:p w:rsidR="00AA4D01" w:rsidRPr="002E157C" w:rsidRDefault="001A6FED">
      <w:pPr>
        <w:rPr>
          <w:rFonts w:ascii="Times New Roman" w:hAnsi="Times New Roman" w:cs="Times New Roman"/>
          <w:sz w:val="24"/>
          <w:szCs w:val="24"/>
        </w:rPr>
      </w:pPr>
      <w:r w:rsidRPr="002E157C">
        <w:rPr>
          <w:rFonts w:ascii="Times New Roman" w:hAnsi="Times New Roman" w:cs="Times New Roman"/>
          <w:sz w:val="24"/>
          <w:szCs w:val="24"/>
        </w:rPr>
        <w:t>Self-advocacy resources</w:t>
      </w:r>
    </w:p>
    <w:p w:rsidR="00E733BE" w:rsidRPr="002E157C" w:rsidRDefault="008E5C32">
      <w:pPr>
        <w:rPr>
          <w:rFonts w:ascii="Times New Roman" w:hAnsi="Times New Roman" w:cs="Times New Roman"/>
          <w:sz w:val="24"/>
          <w:szCs w:val="24"/>
        </w:rPr>
      </w:pPr>
      <w:hyperlink r:id="rId12" w:history="1">
        <w:r w:rsidR="00E733BE" w:rsidRPr="002E157C">
          <w:rPr>
            <w:rStyle w:val="Hyperlink"/>
            <w:rFonts w:ascii="Times New Roman" w:hAnsi="Times New Roman" w:cs="Times New Roman"/>
            <w:sz w:val="24"/>
            <w:szCs w:val="24"/>
          </w:rPr>
          <w:t>https://www.medicalhomeportal.org/living-with-child/navigating-transitions-with-your-child/transition-to-adulthood/self-advocacy</w:t>
        </w:r>
      </w:hyperlink>
    </w:p>
    <w:p w:rsidR="00E733BE" w:rsidRPr="002E157C" w:rsidRDefault="00E733BE">
      <w:pPr>
        <w:rPr>
          <w:rFonts w:ascii="Times New Roman" w:hAnsi="Times New Roman" w:cs="Times New Roman"/>
          <w:sz w:val="24"/>
          <w:szCs w:val="24"/>
        </w:rPr>
      </w:pPr>
      <w:r w:rsidRPr="002E157C">
        <w:rPr>
          <w:rFonts w:ascii="Times New Roman" w:hAnsi="Times New Roman" w:cs="Times New Roman"/>
          <w:noProof/>
          <w:sz w:val="24"/>
          <w:szCs w:val="24"/>
        </w:rPr>
        <w:drawing>
          <wp:inline distT="0" distB="0" distL="0" distR="0">
            <wp:extent cx="2026830" cy="1138059"/>
            <wp:effectExtent l="0" t="0" r="0" b="5080"/>
            <wp:docPr id="3" name="Picture 3" descr="Medical Home Portal - The Autism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ical Home Portal - The Autism Proje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8636" cy="1150303"/>
                    </a:xfrm>
                    <a:prstGeom prst="rect">
                      <a:avLst/>
                    </a:prstGeom>
                    <a:noFill/>
                    <a:ln>
                      <a:noFill/>
                    </a:ln>
                  </pic:spPr>
                </pic:pic>
              </a:graphicData>
            </a:graphic>
          </wp:inline>
        </w:drawing>
      </w:r>
    </w:p>
    <w:p w:rsidR="00AA4D01" w:rsidRPr="002E157C" w:rsidRDefault="00AA4D01">
      <w:pPr>
        <w:rPr>
          <w:rFonts w:ascii="Times New Roman" w:hAnsi="Times New Roman" w:cs="Times New Roman"/>
          <w:sz w:val="24"/>
          <w:szCs w:val="24"/>
        </w:rPr>
      </w:pPr>
    </w:p>
    <w:p w:rsidR="00E733BE" w:rsidRPr="002E157C" w:rsidRDefault="00E733BE">
      <w:pPr>
        <w:rPr>
          <w:rFonts w:ascii="Times New Roman" w:hAnsi="Times New Roman" w:cs="Times New Roman"/>
          <w:sz w:val="24"/>
          <w:szCs w:val="24"/>
        </w:rPr>
      </w:pPr>
      <w:r w:rsidRPr="002E157C">
        <w:rPr>
          <w:rFonts w:ascii="Times New Roman" w:hAnsi="Times New Roman" w:cs="Times New Roman"/>
          <w:sz w:val="24"/>
          <w:szCs w:val="24"/>
        </w:rPr>
        <w:t>Guidelines for a Hospital Stay:  For Patient, Family, and Caregiver</w:t>
      </w:r>
    </w:p>
    <w:p w:rsidR="00E733BE" w:rsidRPr="002E157C" w:rsidRDefault="008E5C32" w:rsidP="00E733BE">
      <w:pPr>
        <w:rPr>
          <w:rFonts w:ascii="Times New Roman" w:hAnsi="Times New Roman" w:cs="Times New Roman"/>
          <w:sz w:val="24"/>
          <w:szCs w:val="24"/>
        </w:rPr>
      </w:pPr>
      <w:hyperlink r:id="rId14" w:history="1">
        <w:r w:rsidR="00E733BE" w:rsidRPr="002E157C">
          <w:rPr>
            <w:rStyle w:val="Hyperlink"/>
            <w:rFonts w:ascii="Times New Roman" w:hAnsi="Times New Roman" w:cs="Times New Roman"/>
            <w:sz w:val="24"/>
            <w:szCs w:val="24"/>
          </w:rPr>
          <w:t>https://static1.squarespace.com/static/5d48b6eb75823b00016db708/t/5d48cca75ecf0200011bfa03/1565052073127/Hospital_Guide.pdf</w:t>
        </w:r>
      </w:hyperlink>
    </w:p>
    <w:p w:rsidR="00E733BE" w:rsidRPr="002E157C" w:rsidRDefault="00E733BE">
      <w:pPr>
        <w:rPr>
          <w:rFonts w:ascii="Times New Roman" w:hAnsi="Times New Roman" w:cs="Times New Roman"/>
          <w:sz w:val="24"/>
          <w:szCs w:val="24"/>
        </w:rPr>
      </w:pPr>
      <w:r w:rsidRPr="002E157C">
        <w:rPr>
          <w:rFonts w:ascii="Times New Roman" w:hAnsi="Times New Roman" w:cs="Times New Roman"/>
          <w:noProof/>
          <w:sz w:val="24"/>
          <w:szCs w:val="24"/>
        </w:rPr>
        <w:drawing>
          <wp:inline distT="0" distB="0" distL="0" distR="0">
            <wp:extent cx="2164080" cy="1220301"/>
            <wp:effectExtent l="0" t="0" r="7620" b="0"/>
            <wp:docPr id="4" name="Picture 4" descr="NTO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OC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3562" cy="1225648"/>
                    </a:xfrm>
                    <a:prstGeom prst="rect">
                      <a:avLst/>
                    </a:prstGeom>
                    <a:noFill/>
                    <a:ln>
                      <a:noFill/>
                    </a:ln>
                  </pic:spPr>
                </pic:pic>
              </a:graphicData>
            </a:graphic>
          </wp:inline>
        </w:drawing>
      </w:r>
    </w:p>
    <w:p w:rsidR="00AA4D01" w:rsidRPr="002E157C" w:rsidRDefault="00AA4D01">
      <w:pPr>
        <w:rPr>
          <w:rFonts w:ascii="Times New Roman" w:hAnsi="Times New Roman" w:cs="Times New Roman"/>
          <w:sz w:val="24"/>
          <w:szCs w:val="24"/>
        </w:rPr>
      </w:pPr>
    </w:p>
    <w:p w:rsidR="00AA4D01" w:rsidRPr="002E157C" w:rsidRDefault="00AA4D01">
      <w:pPr>
        <w:rPr>
          <w:rFonts w:ascii="Times New Roman" w:hAnsi="Times New Roman" w:cs="Times New Roman"/>
          <w:sz w:val="24"/>
          <w:szCs w:val="24"/>
        </w:rPr>
      </w:pPr>
    </w:p>
    <w:sectPr w:rsidR="00AA4D01" w:rsidRPr="002E157C" w:rsidSect="00B02260">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C32" w:rsidRDefault="008E5C32" w:rsidP="00681639">
      <w:pPr>
        <w:spacing w:after="0" w:line="240" w:lineRule="auto"/>
      </w:pPr>
      <w:r>
        <w:separator/>
      </w:r>
    </w:p>
  </w:endnote>
  <w:endnote w:type="continuationSeparator" w:id="0">
    <w:p w:rsidR="008E5C32" w:rsidRDefault="008E5C32" w:rsidP="00681639">
      <w:pPr>
        <w:spacing w:after="0" w:line="240" w:lineRule="auto"/>
      </w:pPr>
      <w:r>
        <w:continuationSeparator/>
      </w:r>
    </w:p>
  </w:endnote>
  <w:endnote w:id="1">
    <w:p w:rsidR="00681639" w:rsidRPr="002E157C" w:rsidRDefault="00681639">
      <w:pPr>
        <w:pStyle w:val="EndnoteText"/>
        <w:rPr>
          <w:rFonts w:ascii="Times New Roman" w:hAnsi="Times New Roman" w:cs="Times New Roman"/>
        </w:rPr>
      </w:pPr>
      <w:r w:rsidRPr="002E157C">
        <w:rPr>
          <w:rStyle w:val="EndnoteReference"/>
          <w:rFonts w:ascii="Times New Roman" w:hAnsi="Times New Roman" w:cs="Times New Roman"/>
        </w:rPr>
        <w:endnoteRef/>
      </w:r>
      <w:r w:rsidRPr="002E157C">
        <w:rPr>
          <w:rFonts w:ascii="Times New Roman" w:hAnsi="Times New Roman" w:cs="Times New Roman"/>
        </w:rPr>
        <w:t xml:space="preserve"> </w:t>
      </w:r>
      <w:hyperlink r:id="rId1" w:history="1">
        <w:r w:rsidRPr="002E157C">
          <w:rPr>
            <w:rStyle w:val="Hyperlink"/>
            <w:rFonts w:ascii="Times New Roman" w:hAnsi="Times New Roman" w:cs="Times New Roman"/>
          </w:rPr>
          <w:t>https://portal.ct.gov/-/media/Coronavirus/20200609-DPH-Order-regarding-patients-with-disabilities-in-health-care-facilities.pdf</w:t>
        </w:r>
      </w:hyperlink>
    </w:p>
    <w:p w:rsidR="00681639" w:rsidRPr="002E157C" w:rsidRDefault="00681639">
      <w:pPr>
        <w:pStyle w:val="EndnoteText"/>
        <w:rPr>
          <w:rFonts w:ascii="Times New Roman" w:hAnsi="Times New Roman" w:cs="Times New Roman"/>
        </w:rPr>
      </w:pPr>
    </w:p>
  </w:endnote>
  <w:endnote w:id="2">
    <w:p w:rsidR="00681639" w:rsidRDefault="00681639">
      <w:pPr>
        <w:pStyle w:val="EndnoteText"/>
      </w:pPr>
      <w:r w:rsidRPr="002E157C">
        <w:rPr>
          <w:rStyle w:val="EndnoteReference"/>
          <w:rFonts w:ascii="Times New Roman" w:hAnsi="Times New Roman" w:cs="Times New Roman"/>
        </w:rPr>
        <w:endnoteRef/>
      </w:r>
      <w:r w:rsidRPr="002E157C">
        <w:rPr>
          <w:rFonts w:ascii="Times New Roman" w:hAnsi="Times New Roman" w:cs="Times New Roman"/>
        </w:rPr>
        <w:t xml:space="preserve"> </w:t>
      </w:r>
      <w:hyperlink r:id="rId2" w:history="1">
        <w:r w:rsidRPr="002E157C">
          <w:rPr>
            <w:rStyle w:val="Hyperlink"/>
            <w:rFonts w:ascii="Times New Roman" w:hAnsi="Times New Roman" w:cs="Times New Roman"/>
          </w:rPr>
          <w:t>https://www.healthaffairs.org/doi/full/10.1377/hlthaff.2022.00475</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C32" w:rsidRDefault="008E5C32" w:rsidP="00681639">
      <w:pPr>
        <w:spacing w:after="0" w:line="240" w:lineRule="auto"/>
      </w:pPr>
      <w:r>
        <w:separator/>
      </w:r>
    </w:p>
  </w:footnote>
  <w:footnote w:type="continuationSeparator" w:id="0">
    <w:p w:rsidR="008E5C32" w:rsidRDefault="008E5C32" w:rsidP="00681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366" w:rsidRDefault="00F40366">
    <w:pPr>
      <w:pStyle w:val="Header"/>
    </w:pPr>
  </w:p>
  <w:p w:rsidR="00A175B8" w:rsidRDefault="00A175B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260" w:rsidRDefault="00B02260">
    <w:pPr>
      <w:pStyle w:val="Header"/>
    </w:pPr>
    <w:r>
      <w:rPr>
        <w:b/>
        <w:noProof/>
        <w:sz w:val="32"/>
      </w:rPr>
      <w:drawing>
        <wp:inline distT="0" distB="0" distL="0" distR="0" wp14:anchorId="1AF1A606" wp14:editId="437AE45C">
          <wp:extent cx="1356360" cy="13563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SE new logo.png"/>
                  <pic:cNvPicPr/>
                </pic:nvPicPr>
                <pic:blipFill>
                  <a:blip r:embed="rId1">
                    <a:extLst>
                      <a:ext uri="{28A0092B-C50C-407E-A947-70E740481C1C}">
                        <a14:useLocalDpi xmlns:a14="http://schemas.microsoft.com/office/drawing/2010/main" val="0"/>
                      </a:ext>
                    </a:extLst>
                  </a:blip>
                  <a:stretch>
                    <a:fillRect/>
                  </a:stretch>
                </pic:blipFill>
                <pic:spPr>
                  <a:xfrm>
                    <a:off x="0" y="0"/>
                    <a:ext cx="1356360" cy="13563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D2D"/>
    <w:multiLevelType w:val="hybridMultilevel"/>
    <w:tmpl w:val="671CF7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AB2F56"/>
    <w:multiLevelType w:val="hybridMultilevel"/>
    <w:tmpl w:val="6302D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BE456D"/>
    <w:multiLevelType w:val="hybridMultilevel"/>
    <w:tmpl w:val="6A9C52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0BA"/>
    <w:rsid w:val="000261F8"/>
    <w:rsid w:val="00030713"/>
    <w:rsid w:val="000B156A"/>
    <w:rsid w:val="00164688"/>
    <w:rsid w:val="001745A7"/>
    <w:rsid w:val="001A6FED"/>
    <w:rsid w:val="002036AB"/>
    <w:rsid w:val="002D68ED"/>
    <w:rsid w:val="002E157C"/>
    <w:rsid w:val="0036756D"/>
    <w:rsid w:val="003B3DC5"/>
    <w:rsid w:val="003C283B"/>
    <w:rsid w:val="00400DF0"/>
    <w:rsid w:val="00403A1C"/>
    <w:rsid w:val="004E7459"/>
    <w:rsid w:val="005120BA"/>
    <w:rsid w:val="00541E10"/>
    <w:rsid w:val="005F147B"/>
    <w:rsid w:val="00681639"/>
    <w:rsid w:val="006D50D6"/>
    <w:rsid w:val="007A6EE7"/>
    <w:rsid w:val="007F635A"/>
    <w:rsid w:val="008014AC"/>
    <w:rsid w:val="00812DD1"/>
    <w:rsid w:val="008879BB"/>
    <w:rsid w:val="008E5C32"/>
    <w:rsid w:val="009E3EBC"/>
    <w:rsid w:val="009F2FE5"/>
    <w:rsid w:val="00A0745F"/>
    <w:rsid w:val="00A175B8"/>
    <w:rsid w:val="00AA4D01"/>
    <w:rsid w:val="00AE28A3"/>
    <w:rsid w:val="00B02260"/>
    <w:rsid w:val="00B91B0B"/>
    <w:rsid w:val="00BF556B"/>
    <w:rsid w:val="00C115B6"/>
    <w:rsid w:val="00C821F9"/>
    <w:rsid w:val="00CC0C5E"/>
    <w:rsid w:val="00D27432"/>
    <w:rsid w:val="00D5515B"/>
    <w:rsid w:val="00E733BE"/>
    <w:rsid w:val="00E8103A"/>
    <w:rsid w:val="00EC6FD9"/>
    <w:rsid w:val="00F309D3"/>
    <w:rsid w:val="00F40366"/>
    <w:rsid w:val="00F47C1F"/>
    <w:rsid w:val="00F5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510B2"/>
  <w15:chartTrackingRefBased/>
  <w15:docId w15:val="{1C29699F-6358-48FD-83F2-DAD4A01D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120B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20BA"/>
    <w:rPr>
      <w:color w:val="0563C1" w:themeColor="hyperlink"/>
      <w:u w:val="single"/>
    </w:rPr>
  </w:style>
  <w:style w:type="character" w:customStyle="1" w:styleId="Heading1Char">
    <w:name w:val="Heading 1 Char"/>
    <w:basedOn w:val="DefaultParagraphFont"/>
    <w:link w:val="Heading1"/>
    <w:uiPriority w:val="9"/>
    <w:rsid w:val="005120BA"/>
    <w:rPr>
      <w:rFonts w:ascii="Times New Roman" w:eastAsia="Times New Roman" w:hAnsi="Times New Roman" w:cs="Times New Roman"/>
      <w:b/>
      <w:bCs/>
      <w:kern w:val="36"/>
      <w:sz w:val="48"/>
      <w:szCs w:val="48"/>
    </w:rPr>
  </w:style>
  <w:style w:type="character" w:customStyle="1" w:styleId="markedcontent">
    <w:name w:val="markedcontent"/>
    <w:basedOn w:val="DefaultParagraphFont"/>
    <w:rsid w:val="00B91B0B"/>
  </w:style>
  <w:style w:type="character" w:styleId="FollowedHyperlink">
    <w:name w:val="FollowedHyperlink"/>
    <w:basedOn w:val="DefaultParagraphFont"/>
    <w:uiPriority w:val="99"/>
    <w:semiHidden/>
    <w:unhideWhenUsed/>
    <w:rsid w:val="008879BB"/>
    <w:rPr>
      <w:color w:val="954F72" w:themeColor="followedHyperlink"/>
      <w:u w:val="single"/>
    </w:rPr>
  </w:style>
  <w:style w:type="paragraph" w:styleId="EndnoteText">
    <w:name w:val="endnote text"/>
    <w:basedOn w:val="Normal"/>
    <w:link w:val="EndnoteTextChar"/>
    <w:uiPriority w:val="99"/>
    <w:semiHidden/>
    <w:unhideWhenUsed/>
    <w:rsid w:val="006816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81639"/>
    <w:rPr>
      <w:sz w:val="20"/>
      <w:szCs w:val="20"/>
    </w:rPr>
  </w:style>
  <w:style w:type="character" w:styleId="EndnoteReference">
    <w:name w:val="endnote reference"/>
    <w:basedOn w:val="DefaultParagraphFont"/>
    <w:uiPriority w:val="99"/>
    <w:semiHidden/>
    <w:unhideWhenUsed/>
    <w:rsid w:val="00681639"/>
    <w:rPr>
      <w:vertAlign w:val="superscript"/>
    </w:rPr>
  </w:style>
  <w:style w:type="paragraph" w:styleId="ListParagraph">
    <w:name w:val="List Paragraph"/>
    <w:basedOn w:val="Normal"/>
    <w:uiPriority w:val="34"/>
    <w:qFormat/>
    <w:rsid w:val="00A175B8"/>
    <w:pPr>
      <w:ind w:left="720"/>
      <w:contextualSpacing/>
    </w:pPr>
  </w:style>
  <w:style w:type="paragraph" w:styleId="Header">
    <w:name w:val="header"/>
    <w:basedOn w:val="Normal"/>
    <w:link w:val="HeaderChar"/>
    <w:uiPriority w:val="99"/>
    <w:unhideWhenUsed/>
    <w:rsid w:val="00A17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5B8"/>
  </w:style>
  <w:style w:type="paragraph" w:styleId="Footer">
    <w:name w:val="footer"/>
    <w:basedOn w:val="Normal"/>
    <w:link w:val="FooterChar"/>
    <w:uiPriority w:val="99"/>
    <w:unhideWhenUsed/>
    <w:rsid w:val="00A17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344331">
      <w:bodyDiv w:val="1"/>
      <w:marLeft w:val="0"/>
      <w:marRight w:val="0"/>
      <w:marTop w:val="0"/>
      <w:marBottom w:val="0"/>
      <w:divBdr>
        <w:top w:val="none" w:sz="0" w:space="0" w:color="auto"/>
        <w:left w:val="none" w:sz="0" w:space="0" w:color="auto"/>
        <w:bottom w:val="none" w:sz="0" w:space="0" w:color="auto"/>
        <w:right w:val="none" w:sz="0" w:space="0" w:color="auto"/>
      </w:divBdr>
    </w:div>
    <w:div w:id="1878927496">
      <w:bodyDiv w:val="1"/>
      <w:marLeft w:val="0"/>
      <w:marRight w:val="0"/>
      <w:marTop w:val="0"/>
      <w:marBottom w:val="0"/>
      <w:divBdr>
        <w:top w:val="none" w:sz="0" w:space="0" w:color="auto"/>
        <w:left w:val="none" w:sz="0" w:space="0" w:color="auto"/>
        <w:bottom w:val="none" w:sz="0" w:space="0" w:color="auto"/>
        <w:right w:val="none" w:sz="0" w:space="0" w:color="auto"/>
      </w:divBdr>
    </w:div>
    <w:div w:id="1988045650">
      <w:bodyDiv w:val="1"/>
      <w:marLeft w:val="0"/>
      <w:marRight w:val="0"/>
      <w:marTop w:val="0"/>
      <w:marBottom w:val="0"/>
      <w:divBdr>
        <w:top w:val="none" w:sz="0" w:space="0" w:color="auto"/>
        <w:left w:val="none" w:sz="0" w:space="0" w:color="auto"/>
        <w:bottom w:val="none" w:sz="0" w:space="0" w:color="auto"/>
        <w:right w:val="none" w:sz="0" w:space="0" w:color="auto"/>
      </w:divBdr>
    </w:div>
    <w:div w:id="212056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lfadvocacyinfo.org/resource/know-your-rights-people-with-disabilities-can-have-a-supporter-in-the-hospital-during-covid-19/"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dicalhomeportal.org/living-with-child/navigating-transitions-with-your-child/transition-to-adulthood/self-advocac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centerfordignity.com/subcommitte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static1.squarespace.com/static/5d48b6eb75823b00016db708/t/5d48cca75ecf0200011bfa03/1565052073127/Hospital_Guide.pdf"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www.healthaffairs.org/doi/full/10.1377/hlthaff.2022.00475" TargetMode="External"/><Relationship Id="rId1" Type="http://schemas.openxmlformats.org/officeDocument/2006/relationships/hyperlink" Target="https://portal.ct.gov/-/media/Coronavirus/20200609-DPH-Order-regarding-patients-with-disabilities-in-health-care-faciliti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9AA5E-0FB1-424B-AF65-16FD733D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Agoratus</dc:creator>
  <cp:keywords/>
  <dc:description/>
  <cp:lastModifiedBy>Stephanie Agoratus</cp:lastModifiedBy>
  <cp:revision>23</cp:revision>
  <dcterms:created xsi:type="dcterms:W3CDTF">2022-10-21T20:16:00Z</dcterms:created>
  <dcterms:modified xsi:type="dcterms:W3CDTF">2022-11-30T20:04:00Z</dcterms:modified>
</cp:coreProperties>
</file>